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Default"/>
        <w:rPr/>
      </w:pPr>
      <w:r>
        <w:rPr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DICHIARAZIONE EX ART. 46 E 47 DPR 445/2000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Spett. Comune  di Induno Olona</w:t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Web"/>
        <w:jc w:val="both"/>
        <w:rPr>
          <w:rFonts w:cs="Tahoma" w:ascii="Tahoma" w:hAnsi="Tahoma"/>
          <w:b/>
          <w:bCs/>
          <w:color w:val="00000A"/>
          <w:sz w:val="22"/>
          <w:szCs w:val="22"/>
        </w:rPr>
      </w:pPr>
      <w:bookmarkStart w:id="0" w:name="_Hlk63001004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OGGETTO: Domanda di partecipazione e dichiarazione dell’assetto partecipativo alla procedura di affidamento diretto ai sensi </w:t>
      </w:r>
      <w:r>
        <w:rPr>
          <w:rFonts w:cs="Tahoma" w:ascii="Tahoma" w:hAnsi="Tahoma"/>
          <w:b/>
          <w:iCs/>
          <w:sz w:val="22"/>
          <w:szCs w:val="22"/>
        </w:rPr>
        <w:t>dell’art. 50 c. 1 lett. b) del D.Lgs. 36/2023 avente</w:t>
      </w:r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 ad oggetto: </w:t>
      </w:r>
      <w:bookmarkEnd w:id="0"/>
      <w:r>
        <w:rPr>
          <w:rFonts w:cs="Tahoma" w:ascii="Tahoma" w:hAnsi="Tahoma"/>
          <w:b/>
          <w:bCs/>
          <w:color w:val="00000A"/>
          <w:sz w:val="22"/>
          <w:szCs w:val="22"/>
        </w:rPr>
        <w:t>FORNITURA   SALE   STRADALE   PER   TRATTAMENTI   ANTIGHIACCIO DELLE STRADE E MARCIAPIEDI DEL TERRITORIO COMUNALE</w:t>
      </w:r>
      <w:bookmarkStart w:id="1" w:name="_GoBack"/>
      <w:bookmarkEnd w:id="1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 PER LA STAGIONE INVERNALE 202</w:t>
      </w:r>
      <w:r>
        <w:rPr>
          <w:rFonts w:cs="Tahoma" w:ascii="Tahoma" w:hAnsi="Tahoma"/>
          <w:b/>
          <w:bCs/>
          <w:color w:val="00000A"/>
          <w:sz w:val="22"/>
          <w:szCs w:val="22"/>
        </w:rPr>
        <w:t>5</w:t>
      </w:r>
      <w:r>
        <w:rPr>
          <w:rFonts w:cs="Tahoma" w:ascii="Tahoma" w:hAnsi="Tahoma"/>
          <w:b/>
          <w:bCs/>
          <w:color w:val="00000A"/>
          <w:sz w:val="22"/>
          <w:szCs w:val="22"/>
        </w:rPr>
        <w:t>/202</w:t>
      </w:r>
      <w:r>
        <w:rPr>
          <w:rFonts w:cs="Tahoma" w:ascii="Tahoma" w:hAnsi="Tahoma"/>
          <w:b/>
          <w:bCs/>
          <w:color w:val="00000A"/>
          <w:sz w:val="22"/>
          <w:szCs w:val="22"/>
        </w:rPr>
        <w:t>6</w:t>
      </w:r>
    </w:p>
    <w:p>
      <w:pPr>
        <w:pStyle w:val="NormalWeb"/>
        <w:spacing w:lineRule="auto" w:line="240" w:before="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DOMANDA/DOMANDANO</w:t>
      </w:r>
    </w:p>
    <w:p>
      <w:pPr>
        <w:pStyle w:val="Default"/>
        <w:rPr>
          <w:rFonts w:cs="Tahoma" w:ascii="Tahoma" w:hAnsi="Tahoma"/>
          <w:bCs/>
          <w:color w:val="00000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</w:r>
    </w:p>
    <w:p>
      <w:pPr>
        <w:pStyle w:val="Default"/>
        <w:tabs>
          <w:tab w:val="left" w:pos="9638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  <w:t>di partecipare alla procedura in oggetto, indicando a tal fine l</w:t>
      </w:r>
      <w:r>
        <w:rPr>
          <w:rFonts w:cs="Tahoma" w:ascii="Tahoma" w:hAnsi="Tahoma"/>
          <w:sz w:val="22"/>
          <w:szCs w:val="22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DICHIARA/DICHIARANO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color w:val="00000A"/>
          <w:sz w:val="22"/>
          <w:szCs w:val="22"/>
        </w:rPr>
      </w:pPr>
      <w:r>
        <w:rPr>
          <w:rFonts w:cs="Tahoma" w:ascii="Tahoma" w:hAnsi="Tahoma"/>
          <w:color w:val="00000A"/>
          <w:sz w:val="22"/>
          <w:szCs w:val="22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impresa singola, anche artigiana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società  cooperativa (</w:t>
      </w:r>
      <w:r>
        <w:rPr>
          <w:rFonts w:cs="Tahoma" w:ascii="Tahoma" w:hAnsi="Tahoma"/>
          <w:i/>
          <w:iCs/>
          <w:sz w:val="22"/>
          <w:szCs w:val="22"/>
        </w:rPr>
        <w:t>specificare tipologia</w:t>
      </w:r>
      <w:r>
        <w:rPr>
          <w:rFonts w:cs="Tahoma" w:ascii="Tahoma" w:hAnsi="Tahoma"/>
          <w:sz w:val="22"/>
          <w:szCs w:val="22"/>
        </w:rPr>
        <w:t>): _______________________</w:t>
      </w:r>
      <w:r>
        <w:rPr>
          <w:rFonts w:cs="Tahoma" w:ascii="Tahoma" w:hAnsi="Tahoma"/>
          <w:sz w:val="22"/>
          <w:szCs w:val="22"/>
          <w:u w:val="single"/>
        </w:rPr>
        <w:tab/>
      </w:r>
      <w:r>
        <w:rPr>
          <w:rFonts w:cs="Tahoma" w:ascii="Tahoma" w:hAnsi="Tahoma"/>
          <w:sz w:val="22"/>
          <w:szCs w:val="22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3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6"/>
        <w:gridCol w:w="2269"/>
        <w:gridCol w:w="3545"/>
      </w:tblGrid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3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6"/>
        <w:gridCol w:w="2269"/>
        <w:gridCol w:w="3545"/>
      </w:tblGrid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stabile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3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6"/>
        <w:gridCol w:w="2269"/>
        <w:gridCol w:w="3545"/>
      </w:tblGrid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Raggruppamento Temporaneo di Concorrenti di tipo: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3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3059"/>
        <w:gridCol w:w="2069"/>
        <w:gridCol w:w="2702"/>
      </w:tblGrid>
      <w:tr>
        <w:trPr>
          <w:cantSplit w:val="false"/>
        </w:trPr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(mandatario/mandante)</w:t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 </w:t>
      </w:r>
      <w:r>
        <w:rPr>
          <w:rFonts w:cs="Tahoma" w:ascii="Tahoma" w:hAnsi="Tahoma"/>
          <w:sz w:val="22"/>
          <w:szCs w:val="22"/>
        </w:rPr>
        <w:t xml:space="preserve">consorzio ordinario di concorrenti ex art. 2602  c.c. 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3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3059"/>
        <w:gridCol w:w="2069"/>
        <w:gridCol w:w="2702"/>
      </w:tblGrid>
      <w:tr>
        <w:trPr>
          <w:cantSplit w:val="false"/>
        </w:trPr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(capogruppo/consorziato)</w:t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organo comune, privo dei requisiti di qualificazione richiesti per assumere la veste di mandataria</w:t>
      </w:r>
    </w:p>
    <w:p>
      <w:pPr>
        <w:pStyle w:val="Normal"/>
        <w:spacing w:before="120" w:after="0"/>
        <w:ind w:left="284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3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0"/>
        <w:gridCol w:w="1717"/>
        <w:gridCol w:w="2496"/>
      </w:tblGrid>
      <w:tr>
        <w:trPr>
          <w:cantSplit w:val="false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(organo comune/mandataria, retista/mandante) </w:t>
            </w:r>
          </w:p>
        </w:tc>
      </w:tr>
      <w:tr>
        <w:trPr>
          <w:cantSplit w:val="false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soggetti che hanno stipulato il contratto di Gruppo Europeo di Interesse Economico (GEIE) ai sensi del D.Lgs. 23/7/1991 n. 240 tra i seguenti soggetti, di cui si forniscono i dati identificativi:</w:t>
      </w:r>
    </w:p>
    <w:tbl>
      <w:tblPr>
        <w:jc w:val="left"/>
        <w:tblInd w:w="13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2976"/>
        <w:gridCol w:w="1843"/>
        <w:gridCol w:w="2302"/>
      </w:tblGrid>
      <w:tr>
        <w:trPr>
          <w:cantSplit w:val="false"/>
        </w:trPr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ind w:left="0" w:right="-152" w:hanging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(capofila/impresa aggregata mandante)</w:t>
            </w:r>
          </w:p>
        </w:tc>
      </w:tr>
      <w:tr>
        <w:trPr>
          <w:cantSplit w:val="false"/>
        </w:trPr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  <w:t>FIRMA DIGITALE</w:t>
      </w:r>
    </w:p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tabs>
          <w:tab w:val="center" w:pos="6946" w:leader="none"/>
        </w:tabs>
        <w:ind w:left="284" w:right="0" w:hanging="0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N.B:</w:t>
        <w:br/>
        <w:t>Il documento deve essere sottoscritto digitalmente da tutti i soggetti partecipanti, come indicati nella lettera di invito</w:t>
      </w:r>
    </w:p>
    <w:p>
      <w:pPr>
        <w:pStyle w:val="Normal"/>
        <w:tabs>
          <w:tab w:val="left" w:pos="5430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</w:r>
    </w:p>
    <w:sectPr>
      <w:headerReference w:type="default" r:id="rId2"/>
      <w:type w:val="nextPage"/>
      <w:pgSz w:w="11906" w:h="16838"/>
      <w:pgMar w:left="1134" w:right="1134" w:header="708" w:top="1417" w:footer="0" w:bottom="993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aramond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Default"/>
      <w:jc w:val="right"/>
      <w:rPr>
        <w:sz w:val="22"/>
        <w:szCs w:val="22"/>
      </w:rPr>
    </w:pPr>
    <w:bookmarkStart w:id="2" w:name="_Hlk66526070"/>
    <w:bookmarkEnd w:id="2"/>
    <w:r>
      <w:rPr>
        <w:sz w:val="22"/>
        <w:szCs w:val="22"/>
      </w:rPr>
      <w:t xml:space="preserve">MOD 1_ DOMANDA DI PARTECIPAZIONE </w:t>
    </w:r>
  </w:p>
  <w:p>
    <w:pPr>
      <w:pStyle w:val="Intestazione"/>
      <w:jc w:val="right"/>
      <w:rPr/>
    </w:pPr>
    <w:bookmarkStart w:id="3" w:name="_Hlk66526070"/>
    <w:bookmarkStart w:id="4" w:name="_Hlk66526070"/>
    <w:bookmarkEnd w:id="4"/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it-IT" w:eastAsia="en-US" w:bidi="ar-SA"/>
      </w:rPr>
    </w:rPrDefault>
    <w:pPrDefault>
      <w:pPr>
        <w:spacing w:lineRule="auto" w:line="259"/>
      </w:pPr>
    </w:pPrDefault>
  </w:docDefaults>
  <w:latentStyles w:count="375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  <w:lsdException w:unhideWhenUsed="1" w:semiHidden="1" w:name="Hashtag"/>
    <w:lsdException w:unhideWhenUsed="1" w:semiHidden="1" w:name="Unresolved Mention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0"/>
      <w:szCs w:val="20"/>
      <w:lang w:eastAsia="zh-CN" w:val="it-IT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uiPriority w:val="99"/>
    <w:link w:val="Intestazione"/>
    <w:rsid w:val="005a5926"/>
    <w:basedOn w:val="DefaultParagraphFont"/>
    <w:rPr/>
  </w:style>
  <w:style w:type="character" w:styleId="PidipaginaCarattere" w:customStyle="1">
    <w:name w:val="Piè di pagina Carattere"/>
    <w:uiPriority w:val="99"/>
    <w:link w:val="Pidipagina"/>
    <w:rsid w:val="005a5926"/>
    <w:basedOn w:val="DefaultParagraphFont"/>
    <w:rPr/>
  </w:style>
  <w:style w:type="character" w:styleId="TestofumettoCarattere" w:customStyle="1">
    <w:name w:val="Testo fumetto Carattere"/>
    <w:uiPriority w:val="99"/>
    <w:semiHidden/>
    <w:link w:val="Testofumetto"/>
    <w:rsid w:val="002b528b"/>
    <w:basedOn w:val="DefaultParagraphFont"/>
    <w:rPr>
      <w:rFonts w:ascii="Segoe UI" w:hAnsi="Segoe UI" w:eastAsia="Times New Roman" w:cs="Segoe UI"/>
      <w:sz w:val="18"/>
      <w:szCs w:val="18"/>
      <w:lang w:eastAsia="zh-CN"/>
    </w:rPr>
  </w:style>
  <w:style w:type="character" w:styleId="ListLabel1">
    <w:name w:val="ListLabel 1"/>
    <w:rPr>
      <w:rFonts w:cs="Courier New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Lucida Sans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pPr>
      <w:suppressLineNumbers/>
    </w:pPr>
    <w:rPr>
      <w:rFonts w:cs="Lucida Sans"/>
    </w:rPr>
  </w:style>
  <w:style w:type="paragraph" w:styleId="Default" w:customStyle="1">
    <w:name w:val="Default"/>
    <w:rsid w:val="005a5926"/>
    <w:pPr>
      <w:widowControl/>
      <w:suppressAutoHyphens w:val="true"/>
      <w:bidi w:val="0"/>
      <w:spacing w:lineRule="auto" w:line="240" w:before="0" w:after="0"/>
      <w:jc w:val="left"/>
    </w:pPr>
    <w:rPr>
      <w:rFonts w:ascii="Garamond" w:hAnsi="Garamond" w:cs="Garamond" w:eastAsia="SimSun"/>
      <w:color w:val="000000"/>
      <w:sz w:val="24"/>
      <w:szCs w:val="24"/>
      <w:lang w:val="it-IT" w:eastAsia="en-US" w:bidi="ar-SA"/>
    </w:rPr>
  </w:style>
  <w:style w:type="paragraph" w:styleId="Intestazione">
    <w:name w:val="Intestazione"/>
    <w:uiPriority w:val="99"/>
    <w:unhideWhenUsed/>
    <w:link w:val="Intestazione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Pidipagina">
    <w:name w:val="Piè di pagina"/>
    <w:uiPriority w:val="99"/>
    <w:unhideWhenUsed/>
    <w:link w:val="Pidipagina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Corpodeltesto31" w:customStyle="1">
    <w:name w:val="Corpo del testo 31"/>
    <w:rsid w:val="00812315"/>
    <w:basedOn w:val="Normal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uiPriority w:val="34"/>
    <w:qFormat/>
    <w:rsid w:val="00a23b0c"/>
    <w:basedOn w:val="Normal"/>
    <w:pPr>
      <w:spacing w:before="0" w:after="0"/>
      <w:ind w:left="720" w:right="0" w:hanging="0"/>
      <w:contextualSpacing/>
    </w:pPr>
    <w:rPr/>
  </w:style>
  <w:style w:type="paragraph" w:styleId="BalloonText">
    <w:name w:val="Balloon Text"/>
    <w:uiPriority w:val="99"/>
    <w:semiHidden/>
    <w:unhideWhenUsed/>
    <w:link w:val="TestofumettoCarattere"/>
    <w:rsid w:val="002b528b"/>
    <w:basedOn w:val="Normal"/>
    <w:pPr/>
    <w:rPr>
      <w:rFonts w:ascii="Segoe UI" w:hAnsi="Segoe UI" w:cs="Segoe UI"/>
      <w:sz w:val="18"/>
      <w:szCs w:val="18"/>
    </w:rPr>
  </w:style>
  <w:style w:type="paragraph" w:styleId="NormalWeb">
    <w:name w:val="Normal (Web)"/>
    <w:uiPriority w:val="99"/>
    <w:unhideWhenUsed/>
    <w:rsid w:val="000b6494"/>
    <w:basedOn w:val="Normal"/>
    <w:pPr>
      <w:spacing w:before="0" w:after="142"/>
    </w:pPr>
    <w:rPr>
      <w:color w:val="000000"/>
      <w:sz w:val="24"/>
      <w:szCs w:val="24"/>
      <w:lang w:eastAsia="it-IT"/>
    </w:rPr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pPr>
      <w:spacing w:line="240" w:lineRule="auto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E1DEC-4096-4DF0-A141-AAE64CC63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language>it-IT</dc:language>
  <cp:lastModifiedBy>Isabella Reginato</cp:lastModifiedBy>
  <cp:lastPrinted>2021-03-20T08:47:00Z</cp:lastPrinted>
  <dcterms:modified xsi:type="dcterms:W3CDTF">2024-10-15T08:29:00Z</dcterms:modified>
  <cp:revision>51</cp:revision>
</cp:coreProperties>
</file>